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AF" w:rsidRPr="00664329" w:rsidRDefault="00664329" w:rsidP="00D607AF">
      <w:r>
        <w:rPr>
          <w:rFonts w:hint="eastAsia"/>
        </w:rPr>
        <w:t xml:space="preserve">　</w:t>
      </w:r>
    </w:p>
    <w:tbl>
      <w:tblPr>
        <w:tblStyle w:val="a3"/>
        <w:tblpPr w:leftFromText="142" w:rightFromText="142" w:vertAnchor="page" w:horzAnchor="margin" w:tblpY="2867"/>
        <w:tblW w:w="0" w:type="auto"/>
        <w:tblLook w:val="04A0" w:firstRow="1" w:lastRow="0" w:firstColumn="1" w:lastColumn="0" w:noHBand="0" w:noVBand="1"/>
      </w:tblPr>
      <w:tblGrid>
        <w:gridCol w:w="1155"/>
        <w:gridCol w:w="7535"/>
      </w:tblGrid>
      <w:tr w:rsidR="00D607AF" w:rsidTr="00664329">
        <w:trPr>
          <w:trHeight w:val="965"/>
        </w:trPr>
        <w:tc>
          <w:tcPr>
            <w:tcW w:w="1155" w:type="dxa"/>
          </w:tcPr>
          <w:p w:rsidR="00D607AF" w:rsidRPr="00D607AF" w:rsidRDefault="00D607AF" w:rsidP="00664329">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事業名</w:t>
            </w:r>
          </w:p>
        </w:tc>
        <w:tc>
          <w:tcPr>
            <w:tcW w:w="7535" w:type="dxa"/>
          </w:tcPr>
          <w:p w:rsidR="00E04806" w:rsidRDefault="007C082F" w:rsidP="00664329">
            <w:pPr>
              <w:spacing w:line="360" w:lineRule="auto"/>
              <w:jc w:val="left"/>
            </w:pPr>
            <w:r>
              <w:rPr>
                <w:rFonts w:hint="eastAsia"/>
              </w:rPr>
              <w:t>高齢</w:t>
            </w:r>
            <w:r w:rsidR="0027434A">
              <w:rPr>
                <w:rFonts w:hint="eastAsia"/>
              </w:rPr>
              <w:t>消費</w:t>
            </w:r>
            <w:r>
              <w:rPr>
                <w:rFonts w:hint="eastAsia"/>
              </w:rPr>
              <w:t>者被害防止見守り</w:t>
            </w:r>
            <w:r w:rsidR="00D607AF">
              <w:rPr>
                <w:rFonts w:hint="eastAsia"/>
              </w:rPr>
              <w:t>セミナー</w:t>
            </w:r>
            <w:r>
              <w:rPr>
                <w:rFonts w:hint="eastAsia"/>
              </w:rPr>
              <w:t xml:space="preserve">　</w:t>
            </w:r>
            <w:r w:rsidR="00E315FE">
              <w:rPr>
                <w:rFonts w:hint="eastAsia"/>
              </w:rPr>
              <w:t xml:space="preserve">in　</w:t>
            </w:r>
            <w:r w:rsidR="00CD431F">
              <w:rPr>
                <w:rFonts w:hint="eastAsia"/>
              </w:rPr>
              <w:t>山口市</w:t>
            </w:r>
          </w:p>
          <w:p w:rsidR="00D607AF" w:rsidRDefault="007C082F" w:rsidP="00664329">
            <w:pPr>
              <w:spacing w:line="360" w:lineRule="auto"/>
              <w:jc w:val="left"/>
            </w:pPr>
            <w:r>
              <w:rPr>
                <w:rFonts w:hint="eastAsia"/>
              </w:rPr>
              <w:t xml:space="preserve">　</w:t>
            </w:r>
            <w:r w:rsidR="0081215F">
              <w:rPr>
                <w:rFonts w:hint="eastAsia"/>
              </w:rPr>
              <w:t>「</w:t>
            </w:r>
            <w:r w:rsidR="00E04806">
              <w:rPr>
                <w:rFonts w:hint="eastAsia"/>
              </w:rPr>
              <w:t>あなたのちょっとした気遣いが高齢消費者を救う！！」</w:t>
            </w:r>
          </w:p>
        </w:tc>
      </w:tr>
      <w:tr w:rsidR="00D607AF" w:rsidTr="00664329">
        <w:trPr>
          <w:trHeight w:val="714"/>
        </w:trPr>
        <w:tc>
          <w:tcPr>
            <w:tcW w:w="1155" w:type="dxa"/>
          </w:tcPr>
          <w:p w:rsidR="00D607AF" w:rsidRPr="00D607AF" w:rsidRDefault="00D607AF" w:rsidP="00664329">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場所</w:t>
            </w:r>
          </w:p>
        </w:tc>
        <w:tc>
          <w:tcPr>
            <w:tcW w:w="7535" w:type="dxa"/>
          </w:tcPr>
          <w:p w:rsidR="00D607AF" w:rsidRDefault="003B06A1" w:rsidP="00664329">
            <w:pPr>
              <w:spacing w:line="360" w:lineRule="auto"/>
              <w:jc w:val="left"/>
            </w:pPr>
            <w:r>
              <w:rPr>
                <w:rFonts w:hint="eastAsia"/>
              </w:rPr>
              <w:t>山口県</w:t>
            </w:r>
            <w:r w:rsidR="0027434A">
              <w:rPr>
                <w:rFonts w:hint="eastAsia"/>
              </w:rPr>
              <w:t>総合</w:t>
            </w:r>
            <w:r w:rsidR="00CD431F">
              <w:rPr>
                <w:rFonts w:hint="eastAsia"/>
              </w:rPr>
              <w:t>保健会館　第３研修室</w:t>
            </w:r>
          </w:p>
          <w:p w:rsidR="00E04806" w:rsidRDefault="00CD431F" w:rsidP="00664329">
            <w:pPr>
              <w:spacing w:line="360" w:lineRule="auto"/>
              <w:jc w:val="left"/>
            </w:pPr>
            <w:r>
              <w:rPr>
                <w:rFonts w:hint="eastAsia"/>
              </w:rPr>
              <w:t>山口市吉敷下東３丁目１－１</w:t>
            </w:r>
          </w:p>
        </w:tc>
      </w:tr>
      <w:tr w:rsidR="00D607AF" w:rsidTr="00664329">
        <w:trPr>
          <w:trHeight w:val="500"/>
        </w:trPr>
        <w:tc>
          <w:tcPr>
            <w:tcW w:w="1155" w:type="dxa"/>
          </w:tcPr>
          <w:p w:rsidR="00D607AF" w:rsidRPr="00D607AF" w:rsidRDefault="00D607AF" w:rsidP="00664329">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実施日</w:t>
            </w:r>
          </w:p>
        </w:tc>
        <w:tc>
          <w:tcPr>
            <w:tcW w:w="7535" w:type="dxa"/>
          </w:tcPr>
          <w:p w:rsidR="00D607AF" w:rsidRDefault="00CD431F" w:rsidP="00664329">
            <w:pPr>
              <w:spacing w:line="360" w:lineRule="auto"/>
              <w:jc w:val="left"/>
            </w:pPr>
            <w:r>
              <w:rPr>
                <w:rFonts w:hint="eastAsia"/>
              </w:rPr>
              <w:t>２０１９年８月２３</w:t>
            </w:r>
            <w:r w:rsidR="00E04806">
              <w:rPr>
                <w:rFonts w:hint="eastAsia"/>
              </w:rPr>
              <w:t>日（</w:t>
            </w:r>
            <w:r>
              <w:rPr>
                <w:rFonts w:hint="eastAsia"/>
              </w:rPr>
              <w:t>金）１３：３０～１５：０</w:t>
            </w:r>
            <w:r w:rsidR="00D607AF">
              <w:rPr>
                <w:rFonts w:hint="eastAsia"/>
              </w:rPr>
              <w:t>０</w:t>
            </w:r>
          </w:p>
        </w:tc>
      </w:tr>
      <w:tr w:rsidR="00D607AF" w:rsidTr="00664329">
        <w:trPr>
          <w:trHeight w:val="1306"/>
        </w:trPr>
        <w:tc>
          <w:tcPr>
            <w:tcW w:w="1155" w:type="dxa"/>
          </w:tcPr>
          <w:p w:rsidR="00D607AF" w:rsidRPr="00D607AF" w:rsidRDefault="00D607AF" w:rsidP="00664329">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活動内容</w:t>
            </w:r>
          </w:p>
          <w:p w:rsidR="00D607AF" w:rsidRPr="00D607AF" w:rsidRDefault="00D607AF" w:rsidP="00664329">
            <w:pPr>
              <w:rPr>
                <w:rFonts w:ascii="HG丸ｺﾞｼｯｸM-PRO" w:eastAsia="HG丸ｺﾞｼｯｸM-PRO" w:hAnsi="HG丸ｺﾞｼｯｸM-PRO"/>
                <w:sz w:val="22"/>
                <w:szCs w:val="22"/>
              </w:rPr>
            </w:pPr>
          </w:p>
        </w:tc>
        <w:tc>
          <w:tcPr>
            <w:tcW w:w="7535" w:type="dxa"/>
          </w:tcPr>
          <w:p w:rsidR="00BD2A5B" w:rsidRDefault="0069508B" w:rsidP="00664329">
            <w:r>
              <w:rPr>
                <w:rFonts w:hint="eastAsia"/>
              </w:rPr>
              <w:t>今、「見守り」が絶対に必要な理由</w:t>
            </w:r>
          </w:p>
          <w:p w:rsidR="00E04806" w:rsidRDefault="00CD431F" w:rsidP="00664329">
            <w:r>
              <w:rPr>
                <w:rFonts w:hint="eastAsia"/>
              </w:rPr>
              <w:t>高齢者の消費生活相談の傾向</w:t>
            </w:r>
          </w:p>
          <w:p w:rsidR="00CD431F" w:rsidRDefault="00CD431F" w:rsidP="00664329">
            <w:r>
              <w:rPr>
                <w:rFonts w:hint="eastAsia"/>
              </w:rPr>
              <w:t>消費者トラブルの効果的な予防法（異変発見時の対処・通報先）</w:t>
            </w:r>
          </w:p>
          <w:p w:rsidR="00CD431F" w:rsidRDefault="00CD431F" w:rsidP="00664329">
            <w:r>
              <w:rPr>
                <w:rFonts w:hint="eastAsia"/>
              </w:rPr>
              <w:t>見守り活動は地域みんなで「できることを、できるだけ」</w:t>
            </w:r>
          </w:p>
          <w:p w:rsidR="00E04806" w:rsidRDefault="00CD431F" w:rsidP="00664329">
            <w:r>
              <w:rPr>
                <w:rFonts w:hint="eastAsia"/>
              </w:rPr>
              <w:t>相談につなぐ、見守りの継続</w:t>
            </w:r>
          </w:p>
          <w:p w:rsidR="00CD431F" w:rsidRPr="00CD431F" w:rsidRDefault="00CD431F" w:rsidP="00664329"/>
        </w:tc>
      </w:tr>
      <w:tr w:rsidR="00D607AF" w:rsidTr="00664329">
        <w:trPr>
          <w:trHeight w:val="983"/>
        </w:trPr>
        <w:tc>
          <w:tcPr>
            <w:tcW w:w="1155" w:type="dxa"/>
          </w:tcPr>
          <w:p w:rsidR="00D607AF" w:rsidRPr="00D607AF" w:rsidRDefault="00D607AF" w:rsidP="00664329">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実施概況</w:t>
            </w:r>
          </w:p>
        </w:tc>
        <w:tc>
          <w:tcPr>
            <w:tcW w:w="7535" w:type="dxa"/>
          </w:tcPr>
          <w:p w:rsidR="00D607AF" w:rsidRDefault="00E04806" w:rsidP="00664329">
            <w:r>
              <w:rPr>
                <w:rFonts w:hint="eastAsia"/>
              </w:rPr>
              <w:t>講師：岡本　浩司</w:t>
            </w:r>
            <w:r w:rsidR="00D607AF">
              <w:rPr>
                <w:rFonts w:hint="eastAsia"/>
              </w:rPr>
              <w:t xml:space="preserve">　氏（</w:t>
            </w:r>
            <w:r>
              <w:rPr>
                <w:rFonts w:hint="eastAsia"/>
              </w:rPr>
              <w:t>全国消費生活相談員協会会員、山口県金融広報アドバイザー、消費生活相談員）</w:t>
            </w:r>
          </w:p>
          <w:p w:rsidR="00BD2A5B" w:rsidRDefault="00E04806" w:rsidP="00664329">
            <w:r>
              <w:rPr>
                <w:rFonts w:hint="eastAsia"/>
              </w:rPr>
              <w:t>参加者：合計</w:t>
            </w:r>
            <w:r w:rsidR="00CD431F">
              <w:rPr>
                <w:rFonts w:hint="eastAsia"/>
              </w:rPr>
              <w:t>３４</w:t>
            </w:r>
            <w:r w:rsidR="00BD2A5B">
              <w:rPr>
                <w:rFonts w:hint="eastAsia"/>
              </w:rPr>
              <w:t>名</w:t>
            </w:r>
          </w:p>
        </w:tc>
      </w:tr>
      <w:tr w:rsidR="00BD2A5B" w:rsidTr="00664329">
        <w:trPr>
          <w:trHeight w:val="6809"/>
        </w:trPr>
        <w:tc>
          <w:tcPr>
            <w:tcW w:w="8690" w:type="dxa"/>
            <w:gridSpan w:val="2"/>
          </w:tcPr>
          <w:p w:rsidR="00BD2A5B" w:rsidRDefault="00A52177" w:rsidP="00664329">
            <w:r>
              <w:rPr>
                <w:noProof/>
              </w:rPr>
              <w:drawing>
                <wp:anchor distT="0" distB="0" distL="114300" distR="114300" simplePos="0" relativeHeight="251659264" behindDoc="0" locked="0" layoutInCell="1" allowOverlap="1" wp14:anchorId="67F4139F" wp14:editId="19A1A2B1">
                  <wp:simplePos x="0" y="0"/>
                  <wp:positionH relativeFrom="column">
                    <wp:posOffset>3358515</wp:posOffset>
                  </wp:positionH>
                  <wp:positionV relativeFrom="paragraph">
                    <wp:posOffset>127000</wp:posOffset>
                  </wp:positionV>
                  <wp:extent cx="1945640" cy="1293495"/>
                  <wp:effectExtent l="0" t="0" r="0" b="1905"/>
                  <wp:wrapNone/>
                  <wp:docPr id="15" name="図 15" descr="F:\2019-08-23\DSC0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9-08-23\DSC04555.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6007" r="3710" b="20000"/>
                          <a:stretch/>
                        </pic:blipFill>
                        <pic:spPr bwMode="auto">
                          <a:xfrm>
                            <a:off x="0" y="0"/>
                            <a:ext cx="1945640" cy="1293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A52177" w:rsidP="00664329">
            <w:r>
              <w:rPr>
                <w:noProof/>
              </w:rPr>
              <w:drawing>
                <wp:anchor distT="0" distB="0" distL="114300" distR="114300" simplePos="0" relativeHeight="251658240" behindDoc="0" locked="0" layoutInCell="1" allowOverlap="1" wp14:anchorId="3B065B07" wp14:editId="7DDEF933">
                  <wp:simplePos x="0" y="0"/>
                  <wp:positionH relativeFrom="column">
                    <wp:posOffset>72390</wp:posOffset>
                  </wp:positionH>
                  <wp:positionV relativeFrom="paragraph">
                    <wp:posOffset>42545</wp:posOffset>
                  </wp:positionV>
                  <wp:extent cx="3129915" cy="1539875"/>
                  <wp:effectExtent l="0" t="0" r="0" b="3175"/>
                  <wp:wrapNone/>
                  <wp:docPr id="14" name="図 14" descr="F:\2019-08-23\DSC0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9-08-23\DSC0456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06" t="27081" r="9364" b="17411"/>
                          <a:stretch/>
                        </pic:blipFill>
                        <pic:spPr bwMode="auto">
                          <a:xfrm>
                            <a:off x="0" y="0"/>
                            <a:ext cx="3129915"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BD2A5B" w:rsidP="00664329"/>
          <w:p w:rsidR="00BD2A5B" w:rsidRDefault="00A52177" w:rsidP="00664329">
            <w:r>
              <w:rPr>
                <w:noProof/>
              </w:rPr>
              <w:drawing>
                <wp:anchor distT="0" distB="0" distL="114300" distR="114300" simplePos="0" relativeHeight="251656192" behindDoc="0" locked="0" layoutInCell="1" allowOverlap="1" wp14:anchorId="4965EF20" wp14:editId="66938BB8">
                  <wp:simplePos x="0" y="0"/>
                  <wp:positionH relativeFrom="column">
                    <wp:posOffset>2101215</wp:posOffset>
                  </wp:positionH>
                  <wp:positionV relativeFrom="paragraph">
                    <wp:posOffset>-1270</wp:posOffset>
                  </wp:positionV>
                  <wp:extent cx="3152775" cy="1494790"/>
                  <wp:effectExtent l="0" t="0" r="9525" b="0"/>
                  <wp:wrapNone/>
                  <wp:docPr id="12" name="図 12" descr="F:\2019-08-23\DSC04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9-08-23\DSC0455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064" t="34823" r="13604" b="13136"/>
                          <a:stretch/>
                        </pic:blipFill>
                        <pic:spPr bwMode="auto">
                          <a:xfrm>
                            <a:off x="0" y="0"/>
                            <a:ext cx="3152775"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664329"/>
          <w:p w:rsidR="00BD2A5B" w:rsidRDefault="0034059C" w:rsidP="00664329">
            <w:r>
              <w:rPr>
                <w:rFonts w:hint="eastAsia"/>
              </w:rPr>
              <w:t xml:space="preserve">　　　　　　　　　　　　　　　</w:t>
            </w:r>
          </w:p>
          <w:p w:rsidR="002D6199" w:rsidRDefault="002D6199" w:rsidP="00664329"/>
          <w:p w:rsidR="002D6199" w:rsidRDefault="002D6199" w:rsidP="00664329"/>
          <w:p w:rsidR="00BD2A5B" w:rsidRDefault="00BD2A5B" w:rsidP="00664329"/>
        </w:tc>
      </w:tr>
    </w:tbl>
    <w:p w:rsidR="00664329" w:rsidRDefault="00BE34D8" w:rsidP="00BE34D8">
      <w:pPr>
        <w:ind w:firstLine="240"/>
      </w:pPr>
      <w:r>
        <w:rPr>
          <w:rFonts w:ascii="HG丸ｺﾞｼｯｸM-PRO" w:eastAsia="HG丸ｺﾞｼｯｸM-PRO" w:hAnsi="HG丸ｺﾞｼｯｸM-PRO" w:hint="eastAsia"/>
          <w:b/>
          <w:sz w:val="24"/>
          <w:szCs w:val="32"/>
        </w:rPr>
        <w:t>山口市でのセミナー</w:t>
      </w:r>
    </w:p>
    <w:p w:rsidR="0034059C" w:rsidRPr="00664329" w:rsidRDefault="0034059C" w:rsidP="00D607AF"/>
    <w:p w:rsidR="00664329" w:rsidRDefault="00664329" w:rsidP="00D607AF">
      <w:pPr>
        <w:rPr>
          <w:rFonts w:hint="eastAsia"/>
        </w:rPr>
      </w:pPr>
    </w:p>
    <w:p w:rsidR="006B4611" w:rsidRPr="002A65D0" w:rsidRDefault="006B4611" w:rsidP="006B4611">
      <w:pPr>
        <w:rPr>
          <w:b/>
          <w:bCs/>
        </w:rPr>
      </w:pPr>
      <w:r w:rsidRPr="002A65D0">
        <w:rPr>
          <w:rFonts w:hint="eastAsia"/>
          <w:b/>
          <w:bCs/>
        </w:rPr>
        <w:lastRenderedPageBreak/>
        <w:t>アンケートまとめ</w:t>
      </w:r>
    </w:p>
    <w:p w:rsidR="006B4611" w:rsidRPr="002A65D0" w:rsidRDefault="006B4611" w:rsidP="006B4611">
      <w:pPr>
        <w:widowControl w:val="0"/>
        <w:numPr>
          <w:ilvl w:val="0"/>
          <w:numId w:val="3"/>
        </w:numPr>
        <w:jc w:val="left"/>
        <w:rPr>
          <w:rFonts w:ascii="HG丸ｺﾞｼｯｸM-PRO" w:hAnsi="HG丸ｺﾞｼｯｸM-PRO"/>
          <w:sz w:val="24"/>
          <w:u w:val="single"/>
        </w:rPr>
      </w:pPr>
      <w:r w:rsidRPr="002A65D0">
        <w:rPr>
          <w:rFonts w:ascii="HG丸ｺﾞｼｯｸM-PRO" w:hAnsi="HG丸ｺﾞｼｯｸM-PRO" w:hint="eastAsia"/>
          <w:sz w:val="24"/>
          <w:u w:val="single"/>
        </w:rPr>
        <w:t>参加年代</w:t>
      </w:r>
      <w:r w:rsidRPr="002A65D0">
        <w:rPr>
          <w:rFonts w:ascii="HG丸ｺﾞｼｯｸM-PRO" w:hAnsi="HG丸ｺﾞｼｯｸM-PRO" w:hint="eastAsia"/>
          <w:sz w:val="24"/>
          <w:u w:val="single"/>
        </w:rPr>
        <w:t>(</w:t>
      </w:r>
      <w:r w:rsidRPr="002A65D0">
        <w:rPr>
          <w:rFonts w:ascii="HG丸ｺﾞｼｯｸM-PRO" w:hAnsi="HG丸ｺﾞｼｯｸM-PRO" w:hint="eastAsia"/>
          <w:sz w:val="24"/>
          <w:u w:val="single"/>
        </w:rPr>
        <w:t>アンケート提出分</w:t>
      </w:r>
      <w:r w:rsidRPr="002A65D0">
        <w:rPr>
          <w:rFonts w:ascii="HG丸ｺﾞｼｯｸM-PRO" w:hAnsi="HG丸ｺﾞｼｯｸM-PRO" w:hint="eastAsia"/>
          <w:sz w:val="24"/>
          <w:u w:val="single"/>
        </w:rPr>
        <w:t>)</w:t>
      </w:r>
    </w:p>
    <w:p w:rsidR="006B4611" w:rsidRPr="00BE2AA9" w:rsidRDefault="006B4611" w:rsidP="006B4611">
      <w:pPr>
        <w:ind w:left="360"/>
        <w:jc w:val="left"/>
        <w:rPr>
          <w:rFonts w:ascii="HG丸ｺﾞｼｯｸM-PRO" w:hAnsi="HG丸ｺﾞｼｯｸM-PRO"/>
        </w:rPr>
      </w:pPr>
      <w:r w:rsidRPr="002A65D0">
        <w:rPr>
          <w:rFonts w:ascii="HG丸ｺﾞｼｯｸM-PRO" w:hAnsi="HG丸ｺﾞｼｯｸM-PRO" w:hint="eastAsia"/>
        </w:rPr>
        <w:t>３０代（６）４０代（４）５０代（４）６０代（７）７０代（</w:t>
      </w:r>
      <w:r w:rsidRPr="002A65D0">
        <w:rPr>
          <w:rFonts w:ascii="HG丸ｺﾞｼｯｸM-PRO" w:hAnsi="HG丸ｺﾞｼｯｸM-PRO" w:hint="eastAsia"/>
        </w:rPr>
        <w:t>10</w:t>
      </w:r>
      <w:r w:rsidRPr="002A65D0">
        <w:rPr>
          <w:rFonts w:ascii="HG丸ｺﾞｼｯｸM-PRO" w:hAnsi="HG丸ｺﾞｼｯｸM-PRO" w:hint="eastAsia"/>
        </w:rPr>
        <w:t>）</w:t>
      </w:r>
      <w:r w:rsidRPr="002A65D0">
        <w:rPr>
          <w:rFonts w:ascii="HG丸ｺﾞｼｯｸM-PRO" w:hAnsi="HG丸ｺﾞｼｯｸM-PRO" w:hint="eastAsia"/>
        </w:rPr>
        <w:t>80</w:t>
      </w:r>
      <w:r w:rsidRPr="002A65D0">
        <w:rPr>
          <w:rFonts w:ascii="HG丸ｺﾞｼｯｸM-PRO" w:hAnsi="HG丸ｺﾞｼｯｸM-PRO" w:hint="eastAsia"/>
        </w:rPr>
        <w:t>代（１）</w:t>
      </w:r>
    </w:p>
    <w:p w:rsidR="006B4611" w:rsidRPr="002A65D0" w:rsidRDefault="006B4611" w:rsidP="006B4611">
      <w:pPr>
        <w:ind w:left="360"/>
        <w:jc w:val="left"/>
        <w:rPr>
          <w:rFonts w:ascii="HG丸ｺﾞｼｯｸM-PRO" w:hAnsi="HG丸ｺﾞｼｯｸM-PRO"/>
        </w:rPr>
      </w:pPr>
    </w:p>
    <w:p w:rsidR="006B4611" w:rsidRPr="002A65D0" w:rsidRDefault="006B4611" w:rsidP="006B4611">
      <w:pPr>
        <w:widowControl w:val="0"/>
        <w:numPr>
          <w:ilvl w:val="0"/>
          <w:numId w:val="2"/>
        </w:numPr>
        <w:rPr>
          <w:rFonts w:ascii="HG丸ｺﾞｼｯｸM-PRO" w:hAnsi="HG丸ｺﾞｼｯｸM-PRO"/>
          <w:sz w:val="24"/>
          <w:szCs w:val="24"/>
          <w:u w:val="single"/>
        </w:rPr>
      </w:pPr>
      <w:r w:rsidRPr="002A65D0">
        <w:rPr>
          <w:rFonts w:ascii="HG丸ｺﾞｼｯｸM-PRO" w:hAnsi="HG丸ｺﾞｼｯｸM-PRO" w:hint="eastAsia"/>
          <w:sz w:val="24"/>
          <w:szCs w:val="24"/>
          <w:u w:val="single"/>
        </w:rPr>
        <w:t>本日の講座は、役に立つ内容でしたか？</w:t>
      </w:r>
      <w:r w:rsidRPr="002A65D0">
        <w:rPr>
          <w:rFonts w:ascii="HG丸ｺﾞｼｯｸM-PRO" w:hAnsi="HG丸ｺﾞｼｯｸM-PRO" w:hint="eastAsia"/>
          <w:sz w:val="24"/>
          <w:szCs w:val="24"/>
          <w:u w:val="single"/>
        </w:rPr>
        <w:t xml:space="preserve"> </w:t>
      </w:r>
    </w:p>
    <w:p w:rsidR="006B4611" w:rsidRPr="002A65D0" w:rsidRDefault="006B4611" w:rsidP="006B4611">
      <w:pPr>
        <w:rPr>
          <w:rFonts w:ascii="HG丸ｺﾞｼｯｸM-PRO" w:hAnsi="HG丸ｺﾞｼｯｸM-PRO"/>
        </w:rPr>
      </w:pPr>
      <w:r w:rsidRPr="002A65D0">
        <w:rPr>
          <w:rFonts w:ascii="HG丸ｺﾞｼｯｸM-PRO" w:hAnsi="HG丸ｺﾞｼｯｸM-PRO" w:hint="eastAsia"/>
        </w:rPr>
        <w:t>①　とても良かった・・・・・・・２５</w:t>
      </w:r>
    </w:p>
    <w:p w:rsidR="006B4611" w:rsidRPr="002A65D0" w:rsidRDefault="006B4611" w:rsidP="006B4611">
      <w:pPr>
        <w:rPr>
          <w:rFonts w:ascii="HG丸ｺﾞｼｯｸM-PRO" w:hAnsi="HG丸ｺﾞｼｯｸM-PRO"/>
        </w:rPr>
      </w:pPr>
      <w:r w:rsidRPr="002A65D0">
        <w:rPr>
          <w:rFonts w:ascii="HG丸ｺﾞｼｯｸM-PRO" w:hAnsi="HG丸ｺﾞｼｯｸM-PRO" w:hint="eastAsia"/>
        </w:rPr>
        <w:t>②　まあまあ良かった・・・・・・　２</w:t>
      </w:r>
    </w:p>
    <w:p w:rsidR="006B4611" w:rsidRPr="002A65D0" w:rsidRDefault="006B4611" w:rsidP="006B4611">
      <w:pPr>
        <w:rPr>
          <w:rFonts w:ascii="HG丸ｺﾞｼｯｸM-PRO" w:hAnsi="HG丸ｺﾞｼｯｸM-PRO"/>
        </w:rPr>
      </w:pPr>
      <w:r w:rsidRPr="002A65D0">
        <w:rPr>
          <w:rFonts w:ascii="HG丸ｺﾞｼｯｸM-PRO" w:hAnsi="HG丸ｺﾞｼｯｸM-PRO" w:hint="eastAsia"/>
        </w:rPr>
        <w:t>③　あまり良くなかった・・・・・　０</w:t>
      </w:r>
    </w:p>
    <w:p w:rsidR="006B4611" w:rsidRPr="00BE2AA9" w:rsidRDefault="006B4611" w:rsidP="006B4611">
      <w:pPr>
        <w:rPr>
          <w:rFonts w:ascii="HG丸ｺﾞｼｯｸM-PRO" w:hAnsi="HG丸ｺﾞｼｯｸM-PRO"/>
        </w:rPr>
      </w:pPr>
      <w:r w:rsidRPr="002A65D0">
        <w:rPr>
          <w:rFonts w:ascii="HG丸ｺﾞｼｯｸM-PRO" w:hAnsi="HG丸ｺﾞｼｯｸM-PRO" w:hint="eastAsia"/>
        </w:rPr>
        <w:t xml:space="preserve">④　</w:t>
      </w:r>
      <w:r>
        <w:rPr>
          <w:rFonts w:ascii="HG丸ｺﾞｼｯｸM-PRO" w:hAnsi="HG丸ｺﾞｼｯｸM-PRO" w:hint="eastAsia"/>
        </w:rPr>
        <w:t>無</w:t>
      </w:r>
      <w:r w:rsidRPr="002A65D0">
        <w:rPr>
          <w:rFonts w:ascii="HG丸ｺﾞｼｯｸM-PRO" w:hAnsi="HG丸ｺﾞｼｯｸM-PRO" w:hint="eastAsia"/>
        </w:rPr>
        <w:t>回答</w:t>
      </w:r>
      <w:r>
        <w:rPr>
          <w:rFonts w:ascii="HG丸ｺﾞｼｯｸM-PRO" w:hAnsi="HG丸ｺﾞｼｯｸM-PRO" w:hint="eastAsia"/>
        </w:rPr>
        <w:t xml:space="preserve">　</w:t>
      </w:r>
      <w:r w:rsidRPr="002A65D0">
        <w:rPr>
          <w:rFonts w:ascii="HG丸ｺﾞｼｯｸM-PRO" w:hAnsi="HG丸ｺﾞｼｯｸM-PRO" w:hint="eastAsia"/>
        </w:rPr>
        <w:t xml:space="preserve">・・・・・・・・・・　</w:t>
      </w:r>
      <w:r>
        <w:rPr>
          <w:rFonts w:ascii="HG丸ｺﾞｼｯｸM-PRO" w:hAnsi="HG丸ｺﾞｼｯｸM-PRO" w:hint="eastAsia"/>
        </w:rPr>
        <w:t>５</w:t>
      </w:r>
    </w:p>
    <w:p w:rsidR="006B4611" w:rsidRPr="002A65D0" w:rsidRDefault="006B4611" w:rsidP="006B4611">
      <w:pPr>
        <w:rPr>
          <w:rFonts w:ascii="HG丸ｺﾞｼｯｸM-PRO" w:hAnsi="HG丸ｺﾞｼｯｸM-PRO"/>
          <w:sz w:val="24"/>
          <w:szCs w:val="24"/>
        </w:rPr>
      </w:pPr>
    </w:p>
    <w:p w:rsidR="006B4611" w:rsidRPr="002A65D0" w:rsidRDefault="006B4611" w:rsidP="006B4611">
      <w:pPr>
        <w:widowControl w:val="0"/>
        <w:numPr>
          <w:ilvl w:val="0"/>
          <w:numId w:val="2"/>
        </w:numPr>
        <w:rPr>
          <w:rFonts w:ascii="HG丸ｺﾞｼｯｸM-PRO" w:hAnsi="HG丸ｺﾞｼｯｸM-PRO"/>
          <w:sz w:val="24"/>
          <w:u w:val="single"/>
        </w:rPr>
      </w:pPr>
      <w:r w:rsidRPr="002A65D0">
        <w:rPr>
          <w:rFonts w:ascii="HG丸ｺﾞｼｯｸM-PRO" w:hAnsi="HG丸ｺﾞｼｯｸM-PRO" w:hint="eastAsia"/>
          <w:sz w:val="24"/>
          <w:u w:val="single"/>
        </w:rPr>
        <w:t>現在、見守り活動として、何か取り組んでいることがあれば教えてください。</w:t>
      </w:r>
    </w:p>
    <w:p w:rsidR="006B4611" w:rsidRPr="00B70818" w:rsidRDefault="006B4611" w:rsidP="006B4611">
      <w:pPr>
        <w:ind w:left="210" w:hangingChars="100" w:hanging="210"/>
      </w:pPr>
      <w:r w:rsidRPr="00B70818">
        <w:rPr>
          <w:rFonts w:hint="eastAsia"/>
        </w:rPr>
        <w:t>・訪問系サービスが入る時間を外して訪問することを心掛ける事でその日の「人の出入り」の回数を増やす取り組みを行っている。</w:t>
      </w:r>
    </w:p>
    <w:p w:rsidR="006B4611" w:rsidRPr="00B70818" w:rsidRDefault="006B4611" w:rsidP="006B4611">
      <w:r w:rsidRPr="00B70818">
        <w:rPr>
          <w:rFonts w:hint="eastAsia"/>
        </w:rPr>
        <w:t>・独居認知症高齢者見守り。</w:t>
      </w:r>
    </w:p>
    <w:p w:rsidR="006B4611" w:rsidRPr="00B70818" w:rsidRDefault="006B4611" w:rsidP="006B4611">
      <w:r w:rsidRPr="00B70818">
        <w:rPr>
          <w:rFonts w:hint="eastAsia"/>
        </w:rPr>
        <w:t>・一人暮らしの方、認知症の方</w:t>
      </w:r>
      <w:r>
        <w:rPr>
          <w:rFonts w:hint="eastAsia"/>
        </w:rPr>
        <w:t>の</w:t>
      </w:r>
      <w:r w:rsidRPr="00B70818">
        <w:rPr>
          <w:rFonts w:hint="eastAsia"/>
        </w:rPr>
        <w:t>金銭管理等をFPへ依頼する。</w:t>
      </w:r>
    </w:p>
    <w:p w:rsidR="006B4611" w:rsidRPr="00B70818" w:rsidRDefault="006B4611" w:rsidP="006B4611">
      <w:pPr>
        <w:ind w:left="210" w:hangingChars="100" w:hanging="210"/>
      </w:pPr>
      <w:r w:rsidRPr="00B70818">
        <w:rPr>
          <w:rFonts w:hint="eastAsia"/>
        </w:rPr>
        <w:t>・職業柄、高齢者の方と接することが多く、私の関わった方の中に被害に遭った方はいませんが、今日の講義を聞いたことを役立てていきたいと思いました。</w:t>
      </w:r>
    </w:p>
    <w:p w:rsidR="006B4611" w:rsidRPr="00B70818" w:rsidRDefault="006B4611" w:rsidP="006B4611">
      <w:pPr>
        <w:ind w:left="210" w:hangingChars="100" w:hanging="210"/>
      </w:pPr>
      <w:r w:rsidRPr="00B70818">
        <w:rPr>
          <w:rFonts w:hint="eastAsia"/>
        </w:rPr>
        <w:t>・高齢者宅の定期的な訪問、地域の集まりへの参加をし、見守りの周知や、情報収集を実施。</w:t>
      </w:r>
    </w:p>
    <w:p w:rsidR="006B4611" w:rsidRPr="00B70818" w:rsidRDefault="006B4611" w:rsidP="006B4611">
      <w:pPr>
        <w:ind w:left="210" w:hangingChars="100" w:hanging="210"/>
      </w:pPr>
      <w:r w:rsidRPr="00B70818">
        <w:rPr>
          <w:rFonts w:hint="eastAsia"/>
        </w:rPr>
        <w:t>・地域で見守りをしている民生委員などと連携しながら日々気になる高齢者の見守りの強化や相談に乗っている。</w:t>
      </w:r>
    </w:p>
    <w:p w:rsidR="006B4611" w:rsidRPr="00B70818" w:rsidRDefault="006B4611" w:rsidP="006B4611">
      <w:pPr>
        <w:ind w:left="210" w:hangingChars="100" w:hanging="210"/>
      </w:pPr>
      <w:r w:rsidRPr="00B70818">
        <w:rPr>
          <w:rFonts w:hint="eastAsia"/>
        </w:rPr>
        <w:t>・被害の情報が上がってきたら担当している人、地域の人に情報を提供し注意を促している。</w:t>
      </w:r>
    </w:p>
    <w:p w:rsidR="006B4611" w:rsidRPr="00B70818" w:rsidRDefault="006B4611" w:rsidP="006B4611">
      <w:r w:rsidRPr="00B70818">
        <w:rPr>
          <w:rFonts w:hint="eastAsia"/>
        </w:rPr>
        <w:t>・市で協議会を立ち上げています。</w:t>
      </w:r>
    </w:p>
    <w:p w:rsidR="006B4611" w:rsidRPr="00B70818" w:rsidRDefault="006B4611" w:rsidP="006B4611">
      <w:r w:rsidRPr="00B70818">
        <w:rPr>
          <w:rFonts w:hint="eastAsia"/>
        </w:rPr>
        <w:t>・地域での声掛けには注意しています。</w:t>
      </w:r>
    </w:p>
    <w:p w:rsidR="006B4611" w:rsidRPr="00B70818" w:rsidRDefault="006B4611" w:rsidP="006B4611">
      <w:pPr>
        <w:ind w:left="210" w:hangingChars="100" w:hanging="210"/>
      </w:pPr>
      <w:r w:rsidRPr="00B70818">
        <w:rPr>
          <w:rFonts w:hint="eastAsia"/>
        </w:rPr>
        <w:t>・推進委員として出前講座を行っている、講座の中で見守り活動の重要性を説明している。特に高齢者がお互いに見守ることで被害を防ぐよう指導しています。</w:t>
      </w:r>
    </w:p>
    <w:p w:rsidR="006B4611" w:rsidRPr="00B70818" w:rsidRDefault="006B4611" w:rsidP="006B4611">
      <w:r w:rsidRPr="00B70818">
        <w:rPr>
          <w:rFonts w:hint="eastAsia"/>
        </w:rPr>
        <w:t>・自治会いきいきサロンで啓発活動に取り組んでいる。</w:t>
      </w:r>
    </w:p>
    <w:p w:rsidR="006B4611" w:rsidRPr="00B70818" w:rsidRDefault="006B4611" w:rsidP="006B4611">
      <w:r w:rsidRPr="00B70818">
        <w:rPr>
          <w:rFonts w:hint="eastAsia"/>
        </w:rPr>
        <w:t>・高齢者に啓発活動。</w:t>
      </w:r>
    </w:p>
    <w:p w:rsidR="006B4611" w:rsidRPr="00B70818" w:rsidRDefault="006B4611" w:rsidP="006B4611">
      <w:r w:rsidRPr="00B70818">
        <w:rPr>
          <w:rFonts w:hint="eastAsia"/>
        </w:rPr>
        <w:t>・近所の独居の方を見守っています。</w:t>
      </w:r>
    </w:p>
    <w:p w:rsidR="006B4611" w:rsidRPr="00B70818" w:rsidRDefault="006B4611" w:rsidP="006B4611">
      <w:r w:rsidRPr="00B70818">
        <w:rPr>
          <w:rFonts w:hint="eastAsia"/>
        </w:rPr>
        <w:t>・市の消費生活センターの出前講座を担当しています。</w:t>
      </w:r>
    </w:p>
    <w:p w:rsidR="006B4611" w:rsidRPr="00B70818" w:rsidRDefault="006B4611" w:rsidP="006B4611">
      <w:r w:rsidRPr="00B70818">
        <w:rPr>
          <w:rFonts w:hint="eastAsia"/>
        </w:rPr>
        <w:t>・チラシ配布</w:t>
      </w:r>
    </w:p>
    <w:p w:rsidR="006B4611" w:rsidRPr="00B70818" w:rsidRDefault="006B4611" w:rsidP="006B4611">
      <w:r w:rsidRPr="00B70818">
        <w:rPr>
          <w:rFonts w:hint="eastAsia"/>
        </w:rPr>
        <w:t>・消費者団体の一員として啓発活動をしている。</w:t>
      </w:r>
    </w:p>
    <w:p w:rsidR="006B4611" w:rsidRPr="00B70818" w:rsidRDefault="006B4611" w:rsidP="006B4611">
      <w:r w:rsidRPr="00B70818">
        <w:rPr>
          <w:rFonts w:hint="eastAsia"/>
        </w:rPr>
        <w:t>・民生委員として受け持ちの地区</w:t>
      </w:r>
      <w:r>
        <w:rPr>
          <w:rFonts w:hint="eastAsia"/>
        </w:rPr>
        <w:t>で</w:t>
      </w:r>
      <w:r w:rsidRPr="00B70818">
        <w:rPr>
          <w:rFonts w:hint="eastAsia"/>
        </w:rPr>
        <w:t>定期的に高齢者宅を訪問。</w:t>
      </w:r>
    </w:p>
    <w:p w:rsidR="006B4611" w:rsidRPr="00B70818" w:rsidRDefault="006B4611" w:rsidP="006B4611">
      <w:r w:rsidRPr="00B70818">
        <w:rPr>
          <w:rFonts w:hint="eastAsia"/>
        </w:rPr>
        <w:t>・福祉委員・登校時の見守り・団体活動の中での啓発講座</w:t>
      </w:r>
    </w:p>
    <w:p w:rsidR="006B4611" w:rsidRPr="00B70818" w:rsidRDefault="006B4611" w:rsidP="006B4611">
      <w:pPr>
        <w:ind w:left="210" w:hangingChars="100" w:hanging="210"/>
      </w:pPr>
      <w:r w:rsidRPr="00B70818">
        <w:rPr>
          <w:rFonts w:hint="eastAsia"/>
        </w:rPr>
        <w:t>・居住地において、民生委員や地区社協の理事、福祉委員として、見守り活動をしています。</w:t>
      </w:r>
    </w:p>
    <w:p w:rsidR="006B4611" w:rsidRPr="00B70818" w:rsidRDefault="006B4611" w:rsidP="006B4611">
      <w:pPr>
        <w:ind w:left="210" w:hangingChars="100" w:hanging="210"/>
      </w:pPr>
      <w:r w:rsidRPr="00B70818">
        <w:rPr>
          <w:rFonts w:hint="eastAsia"/>
        </w:rPr>
        <w:t>・実際に被害に遭った方の事例を他の利用者さんに話したり詐欺防止電話設置をすすめる。</w:t>
      </w:r>
    </w:p>
    <w:p w:rsidR="006B4611" w:rsidRPr="00B70818" w:rsidRDefault="006B4611" w:rsidP="006B4611">
      <w:r w:rsidRPr="00B70818">
        <w:rPr>
          <w:rFonts w:hint="eastAsia"/>
        </w:rPr>
        <w:t>・実際、知らない人の訪問で被害に遭いそうだった方の自宅訪問。</w:t>
      </w:r>
    </w:p>
    <w:p w:rsidR="006B4611" w:rsidRDefault="006B4611" w:rsidP="006B4611"/>
    <w:p w:rsidR="006B4611" w:rsidRPr="00B70818" w:rsidRDefault="006B4611" w:rsidP="006B4611"/>
    <w:p w:rsidR="006B4611" w:rsidRPr="002A65D0" w:rsidRDefault="006B4611" w:rsidP="006B4611">
      <w:pPr>
        <w:widowControl w:val="0"/>
        <w:numPr>
          <w:ilvl w:val="0"/>
          <w:numId w:val="2"/>
        </w:numPr>
        <w:rPr>
          <w:rFonts w:ascii="HG丸ｺﾞｼｯｸM-PRO" w:hAnsi="HG丸ｺﾞｼｯｸM-PRO"/>
          <w:sz w:val="24"/>
          <w:szCs w:val="24"/>
          <w:u w:val="single"/>
        </w:rPr>
      </w:pPr>
      <w:r w:rsidRPr="002A65D0">
        <w:rPr>
          <w:rFonts w:ascii="HG丸ｺﾞｼｯｸM-PRO" w:hAnsi="HG丸ｺﾞｼｯｸM-PRO" w:hint="eastAsia"/>
          <w:sz w:val="24"/>
          <w:szCs w:val="24"/>
          <w:u w:val="single"/>
        </w:rPr>
        <w:t>今回、参加されて、参考になったことや取り組んでいきたいことがありますか？</w:t>
      </w:r>
    </w:p>
    <w:p w:rsidR="006B4611" w:rsidRPr="00B70818" w:rsidRDefault="006B4611" w:rsidP="006B4611">
      <w:r w:rsidRPr="00B70818">
        <w:rPr>
          <w:rFonts w:hint="eastAsia"/>
        </w:rPr>
        <w:t>・独居の方で受け取ったものを「入れておく場所」を決める。</w:t>
      </w:r>
    </w:p>
    <w:p w:rsidR="006B4611" w:rsidRPr="00B70818" w:rsidRDefault="006B4611" w:rsidP="006B4611">
      <w:r w:rsidRPr="00B70818">
        <w:rPr>
          <w:rFonts w:hint="eastAsia"/>
        </w:rPr>
        <w:t>・物の置き場所を決める。啓発のための声掛け</w:t>
      </w:r>
    </w:p>
    <w:p w:rsidR="006B4611" w:rsidRPr="00B70818" w:rsidRDefault="006B4611" w:rsidP="006B4611">
      <w:pPr>
        <w:ind w:left="210" w:hangingChars="100" w:hanging="210"/>
      </w:pPr>
      <w:r w:rsidRPr="00B70818">
        <w:rPr>
          <w:rFonts w:hint="eastAsia"/>
        </w:rPr>
        <w:lastRenderedPageBreak/>
        <w:t>・話がとにかく面白かった。分かりやすかった。皇室の写真集、書店でしか見たことが無いが、そういう商法もあるんだなと初めて知った。訪問した時に開いて</w:t>
      </w:r>
      <w:r>
        <w:rPr>
          <w:rFonts w:hint="eastAsia"/>
        </w:rPr>
        <w:t>な</w:t>
      </w:r>
      <w:r w:rsidRPr="00B70818">
        <w:rPr>
          <w:rFonts w:hint="eastAsia"/>
        </w:rPr>
        <w:t>い箱や同じ商品は、注意します。</w:t>
      </w:r>
    </w:p>
    <w:p w:rsidR="006B4611" w:rsidRPr="00B70818" w:rsidRDefault="006B4611" w:rsidP="006B4611">
      <w:r w:rsidRPr="00B70818">
        <w:rPr>
          <w:rFonts w:hint="eastAsia"/>
        </w:rPr>
        <w:t>・認知証高齢者が被害に遭わないような支援体制や方法を作りたいと思う。</w:t>
      </w:r>
    </w:p>
    <w:p w:rsidR="006B4611" w:rsidRPr="00B70818" w:rsidRDefault="006B4611" w:rsidP="006B4611">
      <w:pPr>
        <w:ind w:left="210" w:hangingChars="100" w:hanging="210"/>
      </w:pPr>
      <w:r w:rsidRPr="00B70818">
        <w:rPr>
          <w:rFonts w:hint="eastAsia"/>
        </w:rPr>
        <w:t>・具体的な事例を通して見守りポイントを理解することができました。私たちも専門機関と連携しながら高齢者の方と関わっています。今後も地域の支援に取り組んでいきたいです。</w:t>
      </w:r>
    </w:p>
    <w:p w:rsidR="006B4611" w:rsidRPr="00B70818" w:rsidRDefault="006B4611" w:rsidP="006B4611">
      <w:pPr>
        <w:ind w:left="210" w:hangingChars="100" w:hanging="210"/>
      </w:pPr>
      <w:r w:rsidRPr="00B70818">
        <w:rPr>
          <w:rFonts w:hint="eastAsia"/>
        </w:rPr>
        <w:t>・見守りの対象者が思ったより高齢であること。社会全体で見守りしないといけないと思った。</w:t>
      </w:r>
    </w:p>
    <w:p w:rsidR="006B4611" w:rsidRPr="00B70818" w:rsidRDefault="006B4611" w:rsidP="006B4611">
      <w:pPr>
        <w:ind w:left="210" w:hangingChars="100" w:hanging="210"/>
      </w:pPr>
      <w:r w:rsidRPr="00B70818">
        <w:rPr>
          <w:rFonts w:hint="eastAsia"/>
        </w:rPr>
        <w:t>・社会全体で見守りしないといけないと思った。ネットワークの構築を急がないといけないと感じました。</w:t>
      </w:r>
    </w:p>
    <w:p w:rsidR="006B4611" w:rsidRPr="00B70818" w:rsidRDefault="006B4611" w:rsidP="006B4611">
      <w:r w:rsidRPr="00B70818">
        <w:rPr>
          <w:rFonts w:hint="eastAsia"/>
        </w:rPr>
        <w:t>・今後の見守りの方々に対するセミナーでお話したいです。</w:t>
      </w:r>
    </w:p>
    <w:p w:rsidR="006B4611" w:rsidRPr="00B70818" w:rsidRDefault="006B4611" w:rsidP="006B4611">
      <w:pPr>
        <w:ind w:left="210" w:hangingChars="100" w:hanging="210"/>
      </w:pPr>
      <w:r w:rsidRPr="00B70818">
        <w:rPr>
          <w:rFonts w:hint="eastAsia"/>
        </w:rPr>
        <w:t>・いちばん最初に気付くのは、やはり家族だと思います。毎月、お宅に訪問しますが部屋の隅々まで把握できないので、家族からの相談でわかることもあります。今後取り組んでいきたいことは、後見人制度の手続き（簡単な</w:t>
      </w:r>
      <w:r>
        <w:rPr>
          <w:rFonts w:hint="eastAsia"/>
        </w:rPr>
        <w:t>よう</w:t>
      </w:r>
      <w:r w:rsidRPr="00B70818">
        <w:rPr>
          <w:rFonts w:hint="eastAsia"/>
        </w:rPr>
        <w:t>で面倒）は家族と一緒に行ったことがあります。時間とお金のかかることを家族から伝えられました。</w:t>
      </w:r>
    </w:p>
    <w:p w:rsidR="006B4611" w:rsidRPr="00B70818" w:rsidRDefault="006B4611" w:rsidP="006B4611">
      <w:r w:rsidRPr="00B70818">
        <w:rPr>
          <w:rFonts w:hint="eastAsia"/>
        </w:rPr>
        <w:t>・啓発活動に活かしていきたい。</w:t>
      </w:r>
    </w:p>
    <w:p w:rsidR="006B4611" w:rsidRPr="00B70818" w:rsidRDefault="006B4611" w:rsidP="006B4611">
      <w:pPr>
        <w:ind w:left="210" w:hangingChars="100" w:hanging="210"/>
      </w:pPr>
      <w:r w:rsidRPr="00B70818">
        <w:rPr>
          <w:rFonts w:hint="eastAsia"/>
        </w:rPr>
        <w:t>・講師の話術、講話内容はもちろん、講師の話し方が素晴らしかった。参考になります。</w:t>
      </w:r>
    </w:p>
    <w:p w:rsidR="006B4611" w:rsidRPr="00B70818" w:rsidRDefault="006B4611" w:rsidP="006B4611">
      <w:r w:rsidRPr="00B70818">
        <w:rPr>
          <w:rFonts w:hint="eastAsia"/>
        </w:rPr>
        <w:t>・一人で見守らず大勢で見守りをする。</w:t>
      </w:r>
    </w:p>
    <w:p w:rsidR="006B4611" w:rsidRPr="00B70818" w:rsidRDefault="006B4611" w:rsidP="006B4611">
      <w:r w:rsidRPr="00B70818">
        <w:rPr>
          <w:rFonts w:hint="eastAsia"/>
        </w:rPr>
        <w:t>・自分の住んでいる地域（自治会）で何らかの方法で役立てたい。</w:t>
      </w:r>
    </w:p>
    <w:p w:rsidR="006B4611" w:rsidRPr="00B70818" w:rsidRDefault="006B4611" w:rsidP="006B4611">
      <w:pPr>
        <w:ind w:left="210" w:hangingChars="100" w:hanging="210"/>
      </w:pPr>
      <w:r w:rsidRPr="00B70818">
        <w:rPr>
          <w:rFonts w:hint="eastAsia"/>
        </w:rPr>
        <w:t>・視聴覚障害者のための出前講座を</w:t>
      </w:r>
      <w:r>
        <w:rPr>
          <w:rFonts w:hint="eastAsia"/>
        </w:rPr>
        <w:t>担当</w:t>
      </w:r>
      <w:r w:rsidRPr="00B70818">
        <w:rPr>
          <w:rFonts w:hint="eastAsia"/>
        </w:rPr>
        <w:t>します。本日の質問を受け、初めて挑戦してみます。</w:t>
      </w:r>
    </w:p>
    <w:p w:rsidR="006B4611" w:rsidRPr="00B70818" w:rsidRDefault="006B4611" w:rsidP="006B4611">
      <w:r w:rsidRPr="00B70818">
        <w:rPr>
          <w:rFonts w:hint="eastAsia"/>
        </w:rPr>
        <w:t>・色々とても参考になりました。</w:t>
      </w:r>
    </w:p>
    <w:p w:rsidR="006B4611" w:rsidRPr="00B70818" w:rsidRDefault="006B4611" w:rsidP="006B4611">
      <w:r w:rsidRPr="00B70818">
        <w:rPr>
          <w:rFonts w:hint="eastAsia"/>
        </w:rPr>
        <w:t>・社内で見守りの強化をします。</w:t>
      </w:r>
    </w:p>
    <w:p w:rsidR="006B4611" w:rsidRPr="00B70818" w:rsidRDefault="006B4611" w:rsidP="006B4611">
      <w:pPr>
        <w:ind w:left="210" w:hangingChars="100" w:hanging="210"/>
      </w:pPr>
      <w:r w:rsidRPr="00B70818">
        <w:rPr>
          <w:rFonts w:hint="eastAsia"/>
        </w:rPr>
        <w:t>・とても参考になりました。抱え込むことも多かったですが、気を楽にしながら活動を続けます。</w:t>
      </w:r>
    </w:p>
    <w:p w:rsidR="006B4611" w:rsidRPr="00B70818" w:rsidRDefault="006B4611" w:rsidP="006B4611">
      <w:r w:rsidRPr="00B70818">
        <w:rPr>
          <w:rFonts w:hint="eastAsia"/>
        </w:rPr>
        <w:t>・まずは、地区の民生児童定例会で報告します。</w:t>
      </w:r>
    </w:p>
    <w:p w:rsidR="006B4611" w:rsidRPr="00B70818" w:rsidRDefault="006B4611" w:rsidP="006B4611">
      <w:r w:rsidRPr="00B70818">
        <w:rPr>
          <w:rFonts w:hint="eastAsia"/>
        </w:rPr>
        <w:t>・テキストが良かったです。見守りの必要性が良くわかりました。</w:t>
      </w:r>
    </w:p>
    <w:p w:rsidR="006B4611" w:rsidRPr="00B70818" w:rsidRDefault="006B4611" w:rsidP="006B4611">
      <w:pPr>
        <w:ind w:left="210" w:hangingChars="100" w:hanging="210"/>
      </w:pPr>
      <w:r w:rsidRPr="00B70818">
        <w:rPr>
          <w:rFonts w:hint="eastAsia"/>
        </w:rPr>
        <w:t>・見守りしてくれる人を増やして網目を広げる大切さ。自分で抱えこまず、専門家へつなぐことをきちんと他の人にも伝えていきたいです。</w:t>
      </w:r>
    </w:p>
    <w:p w:rsidR="006B4611" w:rsidRPr="00B70818" w:rsidRDefault="006B4611" w:rsidP="006B4611">
      <w:pPr>
        <w:ind w:left="210" w:hangingChars="100" w:hanging="210"/>
      </w:pPr>
      <w:r w:rsidRPr="00B70818">
        <w:rPr>
          <w:rFonts w:hint="eastAsia"/>
        </w:rPr>
        <w:t>・訪問時、物が増えてはいないか？怪しいダンボールがないか？怪しい電話がかかっていないか？等の確認をする。</w:t>
      </w:r>
    </w:p>
    <w:p w:rsidR="006B4611" w:rsidRPr="00B70818" w:rsidRDefault="006B4611" w:rsidP="006B4611">
      <w:pPr>
        <w:ind w:left="210" w:hangingChars="100" w:hanging="210"/>
      </w:pPr>
      <w:r w:rsidRPr="00B70818">
        <w:rPr>
          <w:rFonts w:hint="eastAsia"/>
        </w:rPr>
        <w:t>・一人で背負わない事参考になりました。（見守り）日頃から近所とのコミュニケーションをとることが大切と分かりました。</w:t>
      </w:r>
    </w:p>
    <w:p w:rsidR="006B4611" w:rsidRPr="00B70818" w:rsidRDefault="006B4611" w:rsidP="006B4611">
      <w:pPr>
        <w:ind w:left="210" w:hangingChars="100" w:hanging="210"/>
      </w:pPr>
      <w:bookmarkStart w:id="0" w:name="_Hlk23331169"/>
      <w:r w:rsidRPr="00B70818">
        <w:rPr>
          <w:rFonts w:hint="eastAsia"/>
        </w:rPr>
        <w:t>・身近に対象となる方のあてが無いので、人の役に立ったり、取り組んだりすることはないと思いますが、知っていて良いことだと感じます。</w:t>
      </w:r>
    </w:p>
    <w:bookmarkEnd w:id="0"/>
    <w:p w:rsidR="006B4611" w:rsidRPr="00B70818" w:rsidRDefault="006B4611" w:rsidP="006B4611"/>
    <w:p w:rsidR="006B4611" w:rsidRPr="00B70818" w:rsidRDefault="006B4611" w:rsidP="006B4611">
      <w:pPr>
        <w:widowControl w:val="0"/>
        <w:numPr>
          <w:ilvl w:val="0"/>
          <w:numId w:val="2"/>
        </w:numPr>
        <w:rPr>
          <w:rFonts w:ascii="HG丸ｺﾞｼｯｸM-PRO" w:hAnsi="HG丸ｺﾞｼｯｸM-PRO"/>
          <w:u w:val="single"/>
        </w:rPr>
      </w:pPr>
      <w:r w:rsidRPr="00B70818">
        <w:rPr>
          <w:rFonts w:ascii="HG丸ｺﾞｼｯｸM-PRO" w:hAnsi="HG丸ｺﾞｼｯｸM-PRO" w:hint="eastAsia"/>
          <w:sz w:val="24"/>
          <w:u w:val="single"/>
        </w:rPr>
        <w:t>参加されての感想をお聞かせください</w:t>
      </w:r>
    </w:p>
    <w:p w:rsidR="006B4611" w:rsidRPr="00F451AD" w:rsidRDefault="006B4611" w:rsidP="006B4611">
      <w:pPr>
        <w:ind w:left="210" w:hangingChars="100" w:hanging="210"/>
      </w:pPr>
      <w:bookmarkStart w:id="1" w:name="_Hlk23331116"/>
      <w:r w:rsidRPr="00F451AD">
        <w:rPr>
          <w:rFonts w:hint="eastAsia"/>
        </w:rPr>
        <w:t>・人として正しい、良い行動とは？講師の方と私とのちょっとしたずれを感じたところもあった。</w:t>
      </w:r>
    </w:p>
    <w:bookmarkEnd w:id="1"/>
    <w:p w:rsidR="006B4611" w:rsidRPr="0002473D" w:rsidRDefault="006B4611" w:rsidP="006B4611">
      <w:r w:rsidRPr="0002473D">
        <w:rPr>
          <w:rFonts w:hint="eastAsia"/>
        </w:rPr>
        <w:t>・見守りは、「私にできること」「私にできるだけ」することが良くわかりました。</w:t>
      </w:r>
    </w:p>
    <w:p w:rsidR="006B4611" w:rsidRPr="0002473D" w:rsidRDefault="006B4611" w:rsidP="006B4611">
      <w:pPr>
        <w:ind w:left="210" w:hangingChars="100" w:hanging="210"/>
      </w:pPr>
      <w:r w:rsidRPr="0002473D">
        <w:rPr>
          <w:rFonts w:hint="eastAsia"/>
        </w:rPr>
        <w:t>・岡本さんのお話はいつも語り口も穏やかで面白く話の内容もわかりやすく、参考になりました。</w:t>
      </w:r>
    </w:p>
    <w:p w:rsidR="006B4611" w:rsidRPr="0002473D" w:rsidRDefault="006B4611" w:rsidP="006B4611">
      <w:r w:rsidRPr="0002473D">
        <w:rPr>
          <w:rFonts w:hint="eastAsia"/>
        </w:rPr>
        <w:t>・今後の啓発講座に今日の学びを伝えるようにしたいと思います。</w:t>
      </w:r>
    </w:p>
    <w:p w:rsidR="006B4611" w:rsidRPr="0002473D" w:rsidRDefault="006B4611" w:rsidP="006B4611">
      <w:r w:rsidRPr="0002473D">
        <w:rPr>
          <w:rFonts w:hint="eastAsia"/>
        </w:rPr>
        <w:t>・例を挙げての話が、大変身になりました。</w:t>
      </w:r>
    </w:p>
    <w:p w:rsidR="006B4611" w:rsidRPr="0002473D" w:rsidRDefault="006B4611" w:rsidP="006B4611">
      <w:pPr>
        <w:ind w:left="210" w:hangingChars="100" w:hanging="210"/>
      </w:pPr>
      <w:r w:rsidRPr="0002473D">
        <w:rPr>
          <w:rFonts w:hint="eastAsia"/>
        </w:rPr>
        <w:t>・角度のある内容で、大変感銘を受けました。本当に消費者問題に取り組んでおられることが良くわかりました。</w:t>
      </w:r>
    </w:p>
    <w:p w:rsidR="006B4611" w:rsidRPr="0002473D" w:rsidRDefault="006B4611" w:rsidP="006B4611">
      <w:r w:rsidRPr="0002473D">
        <w:rPr>
          <w:rFonts w:hint="eastAsia"/>
        </w:rPr>
        <w:t>・見守りの取り組みのための勉強</w:t>
      </w:r>
      <w:r>
        <w:rPr>
          <w:rFonts w:hint="eastAsia"/>
        </w:rPr>
        <w:t>会</w:t>
      </w:r>
      <w:r w:rsidRPr="0002473D">
        <w:rPr>
          <w:rFonts w:hint="eastAsia"/>
        </w:rPr>
        <w:t>は継続して実施をおねがいしたい。</w:t>
      </w:r>
    </w:p>
    <w:p w:rsidR="006B4611" w:rsidRPr="0002473D" w:rsidRDefault="006B4611" w:rsidP="006B4611">
      <w:r w:rsidRPr="0002473D">
        <w:rPr>
          <w:rFonts w:hint="eastAsia"/>
        </w:rPr>
        <w:lastRenderedPageBreak/>
        <w:t>・大変良いお話でした。　　・大変参考になるお話でした。</w:t>
      </w:r>
    </w:p>
    <w:p w:rsidR="006B4611" w:rsidRPr="0002473D" w:rsidRDefault="006B4611" w:rsidP="006B4611">
      <w:r w:rsidRPr="0002473D">
        <w:rPr>
          <w:rFonts w:hint="eastAsia"/>
        </w:rPr>
        <w:t>・現状のトラブル事例、予防法を学べてよかったです。</w:t>
      </w:r>
    </w:p>
    <w:p w:rsidR="006B4611" w:rsidRPr="0002473D" w:rsidRDefault="006B4611" w:rsidP="006B4611">
      <w:r w:rsidRPr="0002473D">
        <w:rPr>
          <w:rFonts w:hint="eastAsia"/>
        </w:rPr>
        <w:t>・大変わかりやすい話だった。今後の参考にします。</w:t>
      </w:r>
    </w:p>
    <w:p w:rsidR="006B4611" w:rsidRPr="0002473D" w:rsidRDefault="006B4611" w:rsidP="006B4611">
      <w:pPr>
        <w:ind w:left="210" w:hangingChars="100" w:hanging="210"/>
      </w:pPr>
      <w:r w:rsidRPr="0002473D">
        <w:rPr>
          <w:rFonts w:hint="eastAsia"/>
        </w:rPr>
        <w:t>・最近は、身近で詐欺の話は聞きません。ひと昔前には、今日のようなお話をよく聞いていました</w:t>
      </w:r>
      <w:r>
        <w:rPr>
          <w:rFonts w:hint="eastAsia"/>
        </w:rPr>
        <w:t>。</w:t>
      </w:r>
      <w:r w:rsidRPr="0002473D">
        <w:rPr>
          <w:rFonts w:hint="eastAsia"/>
        </w:rPr>
        <w:t>独居の方で何度も詐欺に遭い、カニも送ってこられたこともあり、家族の方が、電話線を切っていました。その時は、その人の趣味や嗜好品だと思い、お金もある方だったので、あまり疑ったことは、ありませんでした。今なら少し知識があるので、わかるようになりました。</w:t>
      </w:r>
    </w:p>
    <w:p w:rsidR="006B4611" w:rsidRPr="0002473D" w:rsidRDefault="006B4611" w:rsidP="006B4611">
      <w:pPr>
        <w:ind w:left="210" w:hangingChars="100" w:hanging="210"/>
      </w:pPr>
      <w:r w:rsidRPr="0002473D">
        <w:rPr>
          <w:rFonts w:hint="eastAsia"/>
        </w:rPr>
        <w:t>・貴重な講座ありがとうございました。特に独居の方に対して、今回のセミナーの内容を活かしたいと</w:t>
      </w:r>
      <w:r>
        <w:rPr>
          <w:rFonts w:hint="eastAsia"/>
        </w:rPr>
        <w:t>思い</w:t>
      </w:r>
      <w:r w:rsidRPr="0002473D">
        <w:rPr>
          <w:rFonts w:hint="eastAsia"/>
        </w:rPr>
        <w:t>ます。</w:t>
      </w:r>
    </w:p>
    <w:p w:rsidR="006B4611" w:rsidRPr="0002473D" w:rsidRDefault="006B4611" w:rsidP="006B4611">
      <w:pPr>
        <w:ind w:left="210" w:hangingChars="100" w:hanging="210"/>
      </w:pPr>
      <w:r w:rsidRPr="0002473D">
        <w:rPr>
          <w:rFonts w:hint="eastAsia"/>
        </w:rPr>
        <w:t>・実例も聞くことができて、消費者被害を防ぐため、“視点”を持つことができました。“一人で抱え込まずに複数体制で‼”これからの業務に活かしていきたいと思いました。</w:t>
      </w:r>
    </w:p>
    <w:p w:rsidR="006B4611" w:rsidRPr="0002473D" w:rsidRDefault="006B4611" w:rsidP="006B4611">
      <w:r w:rsidRPr="0002473D">
        <w:rPr>
          <w:rFonts w:hint="eastAsia"/>
        </w:rPr>
        <w:t>・とてもいろんなことが学べてよかった。あっという間に終わり、もっと話が聞きたかった。</w:t>
      </w:r>
    </w:p>
    <w:p w:rsidR="006B4611" w:rsidRPr="0002473D" w:rsidRDefault="006B4611" w:rsidP="006B4611">
      <w:r w:rsidRPr="0002473D">
        <w:rPr>
          <w:rFonts w:hint="eastAsia"/>
        </w:rPr>
        <w:t>・より具体的な活動を知ることができ、大変勉強になりました。</w:t>
      </w:r>
    </w:p>
    <w:p w:rsidR="006B4611" w:rsidRPr="0002473D" w:rsidRDefault="006B4611" w:rsidP="006B4611">
      <w:r w:rsidRPr="0002473D">
        <w:rPr>
          <w:rFonts w:hint="eastAsia"/>
        </w:rPr>
        <w:t>・とてもわかりやすく、あっという間の一時間でした。</w:t>
      </w:r>
    </w:p>
    <w:p w:rsidR="006B4611" w:rsidRPr="0002473D" w:rsidRDefault="006B4611" w:rsidP="006B4611">
      <w:r w:rsidRPr="0002473D">
        <w:rPr>
          <w:rFonts w:hint="eastAsia"/>
        </w:rPr>
        <w:t>・わかりやすい説明でした。</w:t>
      </w:r>
    </w:p>
    <w:p w:rsidR="006B4611" w:rsidRPr="0002473D" w:rsidRDefault="006B4611" w:rsidP="006B4611">
      <w:pPr>
        <w:ind w:left="210" w:hangingChars="100" w:hanging="210"/>
      </w:pPr>
      <w:r w:rsidRPr="0002473D">
        <w:rPr>
          <w:rFonts w:hint="eastAsia"/>
        </w:rPr>
        <w:t>・テキストがとてもわかりやすかったです。話が分かりやすく、参考にさせていただいて部署で対応法を勉強させていただきたいと思います。</w:t>
      </w:r>
    </w:p>
    <w:p w:rsidR="006B4611" w:rsidRDefault="006B4611" w:rsidP="006B4611">
      <w:pPr>
        <w:rPr>
          <w:rFonts w:ascii="HG丸ｺﾞｼｯｸM-PRO" w:hAnsi="HG丸ｺﾞｼｯｸM-PRO"/>
          <w:b/>
          <w:bCs/>
          <w:sz w:val="24"/>
          <w:szCs w:val="24"/>
        </w:rPr>
      </w:pPr>
      <w:r w:rsidRPr="0002473D">
        <w:rPr>
          <w:rFonts w:hint="eastAsia"/>
        </w:rPr>
        <w:t>・また何度も聞きたい話でした。</w:t>
      </w:r>
    </w:p>
    <w:p w:rsidR="006B4611" w:rsidRPr="006B4611" w:rsidRDefault="006B4611" w:rsidP="00D607AF">
      <w:bookmarkStart w:id="2" w:name="_GoBack"/>
      <w:bookmarkEnd w:id="2"/>
    </w:p>
    <w:sectPr w:rsidR="006B4611" w:rsidRPr="006B4611" w:rsidSect="001247C7">
      <w:type w:val="continuous"/>
      <w:pgSz w:w="11906" w:h="16838" w:code="9"/>
      <w:pgMar w:top="1985" w:right="1701" w:bottom="1701" w:left="1701" w:header="851" w:footer="992" w:gutter="0"/>
      <w:cols w:space="425"/>
      <w:docGrid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29" w:rsidRDefault="00664329" w:rsidP="00664329">
      <w:r>
        <w:separator/>
      </w:r>
    </w:p>
  </w:endnote>
  <w:endnote w:type="continuationSeparator" w:id="0">
    <w:p w:rsidR="00664329" w:rsidRDefault="00664329" w:rsidP="0066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29" w:rsidRDefault="00664329" w:rsidP="00664329">
      <w:r>
        <w:separator/>
      </w:r>
    </w:p>
  </w:footnote>
  <w:footnote w:type="continuationSeparator" w:id="0">
    <w:p w:rsidR="00664329" w:rsidRDefault="00664329" w:rsidP="0066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E6186"/>
    <w:multiLevelType w:val="hybridMultilevel"/>
    <w:tmpl w:val="D74AD448"/>
    <w:lvl w:ilvl="0" w:tplc="EDAC62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3737D0"/>
    <w:multiLevelType w:val="hybridMultilevel"/>
    <w:tmpl w:val="18DC0212"/>
    <w:lvl w:ilvl="0" w:tplc="B644F5D0">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
    <w:nsid w:val="7C1E4D6A"/>
    <w:multiLevelType w:val="hybridMultilevel"/>
    <w:tmpl w:val="D06AF702"/>
    <w:lvl w:ilvl="0" w:tplc="34200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F"/>
    <w:rsid w:val="001247C7"/>
    <w:rsid w:val="0027434A"/>
    <w:rsid w:val="002D6199"/>
    <w:rsid w:val="0034059C"/>
    <w:rsid w:val="003B06A1"/>
    <w:rsid w:val="003D3EC5"/>
    <w:rsid w:val="005B3598"/>
    <w:rsid w:val="005C5751"/>
    <w:rsid w:val="00620E03"/>
    <w:rsid w:val="00664329"/>
    <w:rsid w:val="0069508B"/>
    <w:rsid w:val="006B44CF"/>
    <w:rsid w:val="006B4611"/>
    <w:rsid w:val="007C082F"/>
    <w:rsid w:val="0081215F"/>
    <w:rsid w:val="00A33CED"/>
    <w:rsid w:val="00A52177"/>
    <w:rsid w:val="00B87B7E"/>
    <w:rsid w:val="00BD2A5B"/>
    <w:rsid w:val="00BE34D8"/>
    <w:rsid w:val="00CD431F"/>
    <w:rsid w:val="00D607AF"/>
    <w:rsid w:val="00E04806"/>
    <w:rsid w:val="00E3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664329"/>
    <w:pPr>
      <w:tabs>
        <w:tab w:val="center" w:pos="4252"/>
        <w:tab w:val="right" w:pos="8504"/>
      </w:tabs>
      <w:snapToGrid w:val="0"/>
    </w:pPr>
  </w:style>
  <w:style w:type="character" w:customStyle="1" w:styleId="a7">
    <w:name w:val="ヘッダー (文字)"/>
    <w:basedOn w:val="a0"/>
    <w:link w:val="a6"/>
    <w:uiPriority w:val="99"/>
    <w:rsid w:val="00664329"/>
  </w:style>
  <w:style w:type="paragraph" w:styleId="a8">
    <w:name w:val="footer"/>
    <w:basedOn w:val="a"/>
    <w:link w:val="a9"/>
    <w:uiPriority w:val="99"/>
    <w:unhideWhenUsed/>
    <w:rsid w:val="00664329"/>
    <w:pPr>
      <w:tabs>
        <w:tab w:val="center" w:pos="4252"/>
        <w:tab w:val="right" w:pos="8504"/>
      </w:tabs>
      <w:snapToGrid w:val="0"/>
    </w:pPr>
  </w:style>
  <w:style w:type="character" w:customStyle="1" w:styleId="a9">
    <w:name w:val="フッター (文字)"/>
    <w:basedOn w:val="a0"/>
    <w:link w:val="a8"/>
    <w:uiPriority w:val="99"/>
    <w:rsid w:val="00664329"/>
  </w:style>
  <w:style w:type="paragraph" w:styleId="aa">
    <w:name w:val="List Paragraph"/>
    <w:basedOn w:val="a"/>
    <w:uiPriority w:val="34"/>
    <w:qFormat/>
    <w:rsid w:val="006643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664329"/>
    <w:pPr>
      <w:tabs>
        <w:tab w:val="center" w:pos="4252"/>
        <w:tab w:val="right" w:pos="8504"/>
      </w:tabs>
      <w:snapToGrid w:val="0"/>
    </w:pPr>
  </w:style>
  <w:style w:type="character" w:customStyle="1" w:styleId="a7">
    <w:name w:val="ヘッダー (文字)"/>
    <w:basedOn w:val="a0"/>
    <w:link w:val="a6"/>
    <w:uiPriority w:val="99"/>
    <w:rsid w:val="00664329"/>
  </w:style>
  <w:style w:type="paragraph" w:styleId="a8">
    <w:name w:val="footer"/>
    <w:basedOn w:val="a"/>
    <w:link w:val="a9"/>
    <w:uiPriority w:val="99"/>
    <w:unhideWhenUsed/>
    <w:rsid w:val="00664329"/>
    <w:pPr>
      <w:tabs>
        <w:tab w:val="center" w:pos="4252"/>
        <w:tab w:val="right" w:pos="8504"/>
      </w:tabs>
      <w:snapToGrid w:val="0"/>
    </w:pPr>
  </w:style>
  <w:style w:type="character" w:customStyle="1" w:styleId="a9">
    <w:name w:val="フッター (文字)"/>
    <w:basedOn w:val="a0"/>
    <w:link w:val="a8"/>
    <w:uiPriority w:val="99"/>
    <w:rsid w:val="00664329"/>
  </w:style>
  <w:style w:type="paragraph" w:styleId="aa">
    <w:name w:val="List Paragraph"/>
    <w:basedOn w:val="a"/>
    <w:uiPriority w:val="34"/>
    <w:qFormat/>
    <w:rsid w:val="00664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6291">
      <w:bodyDiv w:val="1"/>
      <w:marLeft w:val="0"/>
      <w:marRight w:val="0"/>
      <w:marTop w:val="0"/>
      <w:marBottom w:val="0"/>
      <w:divBdr>
        <w:top w:val="none" w:sz="0" w:space="0" w:color="auto"/>
        <w:left w:val="none" w:sz="0" w:space="0" w:color="auto"/>
        <w:bottom w:val="none" w:sz="0" w:space="0" w:color="auto"/>
        <w:right w:val="none" w:sz="0" w:space="0" w:color="auto"/>
      </w:divBdr>
    </w:div>
    <w:div w:id="1492869856">
      <w:bodyDiv w:val="1"/>
      <w:marLeft w:val="0"/>
      <w:marRight w:val="0"/>
      <w:marTop w:val="0"/>
      <w:marBottom w:val="0"/>
      <w:divBdr>
        <w:top w:val="none" w:sz="0" w:space="0" w:color="auto"/>
        <w:left w:val="none" w:sz="0" w:space="0" w:color="auto"/>
        <w:bottom w:val="none" w:sz="0" w:space="0" w:color="auto"/>
        <w:right w:val="none" w:sz="0" w:space="0" w:color="auto"/>
      </w:divBdr>
    </w:div>
    <w:div w:id="1812401651">
      <w:bodyDiv w:val="1"/>
      <w:marLeft w:val="0"/>
      <w:marRight w:val="0"/>
      <w:marTop w:val="0"/>
      <w:marBottom w:val="0"/>
      <w:divBdr>
        <w:top w:val="none" w:sz="0" w:space="0" w:color="auto"/>
        <w:left w:val="none" w:sz="0" w:space="0" w:color="auto"/>
        <w:bottom w:val="none" w:sz="0" w:space="0" w:color="auto"/>
        <w:right w:val="none" w:sz="0" w:space="0" w:color="auto"/>
      </w:divBdr>
    </w:div>
    <w:div w:id="18349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3</cp:revision>
  <cp:lastPrinted>2019-09-02T01:56:00Z</cp:lastPrinted>
  <dcterms:created xsi:type="dcterms:W3CDTF">2020-02-04T02:10:00Z</dcterms:created>
  <dcterms:modified xsi:type="dcterms:W3CDTF">2020-02-05T01:38:00Z</dcterms:modified>
</cp:coreProperties>
</file>